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EF9C" w14:textId="2A50F634" w:rsidR="00893158" w:rsidRDefault="00315787" w:rsidP="00893158">
      <w:pPr>
        <w:pStyle w:val="Overskrift1"/>
      </w:pPr>
      <w:r>
        <w:t>R</w:t>
      </w:r>
      <w:r w:rsidR="0096546B">
        <w:t>efleksjonsspørsmål</w:t>
      </w:r>
      <w:r w:rsidR="00DE3661">
        <w:t xml:space="preserve"> om psykososiale forhold</w:t>
      </w:r>
      <w:r w:rsidR="0096546B">
        <w:t xml:space="preserve"> og tips til </w:t>
      </w:r>
      <w:r w:rsidR="00CB66A0">
        <w:t>pedagogisk materiell</w:t>
      </w:r>
      <w:r w:rsidR="00A50008">
        <w:t xml:space="preserve"> </w:t>
      </w:r>
      <w:r w:rsidR="0096546B">
        <w:t>i forbindelse med</w:t>
      </w:r>
      <w:r w:rsidR="00893158">
        <w:t xml:space="preserve"> </w:t>
      </w:r>
      <w:r>
        <w:t xml:space="preserve">åpning av </w:t>
      </w:r>
      <w:r w:rsidR="00CB66A0">
        <w:t>grunnskolen</w:t>
      </w:r>
      <w:r>
        <w:t>e</w:t>
      </w:r>
      <w:r w:rsidR="00CB66A0">
        <w:t xml:space="preserve"> etter covid-19.</w:t>
      </w:r>
    </w:p>
    <w:p w14:paraId="1F3EE919" w14:textId="77777777" w:rsidR="00893158" w:rsidRPr="0064633D" w:rsidRDefault="00893158" w:rsidP="00893158"/>
    <w:p w14:paraId="0895DB5D" w14:textId="509706D1" w:rsidR="005F11ED" w:rsidRDefault="00315787" w:rsidP="005F11ED">
      <w:r>
        <w:t xml:space="preserve">Skolehverdagen etter covid-19 vil se annerledes ut for både elever, lærere og foresatte. I forhold til det psykososiale er det viktig å reflektere rundt </w:t>
      </w:r>
      <w:r w:rsidR="0017389C">
        <w:t>hvordan</w:t>
      </w:r>
      <w:r>
        <w:t xml:space="preserve"> skolen kan</w:t>
      </w:r>
      <w:r w:rsidR="0017389C">
        <w:t xml:space="preserve"> ivareta barnets beste samtidig som smittevernhensynet skal ivaretas?</w:t>
      </w:r>
      <w:r w:rsidR="005F11ED">
        <w:t xml:space="preserve"> </w:t>
      </w:r>
      <w:r w:rsidR="005F11ED">
        <w:t xml:space="preserve">Myndighetene har opprettet en trafikklysmodell med grønt, gult og rødt nivå som viser hvilke smitteverntiltak barnehager og skoler skal følge; </w:t>
      </w:r>
      <w:hyperlink r:id="rId11" w:history="1">
        <w:r w:rsidR="005F11ED">
          <w:rPr>
            <w:rStyle w:val="Hyperkobling"/>
          </w:rPr>
          <w:t>https://www.udir.no/kvalitet-og-kompetanse/sikkerhet-og-beredskap/informasjon-om-koronaviruset/trafikklysmodell-for-smitteverntiltak-for-barnehager-og-skoler/</w:t>
        </w:r>
      </w:hyperlink>
      <w:r w:rsidR="005F11ED">
        <w:t xml:space="preserve">.  Når denne er på rødt </w:t>
      </w:r>
      <w:proofErr w:type="gramStart"/>
      <w:r w:rsidR="005F11ED">
        <w:t>nivå</w:t>
      </w:r>
      <w:proofErr w:type="gramEnd"/>
      <w:r w:rsidR="005F11ED">
        <w:t xml:space="preserve"> skal barna deles inn i mindre kohorter. </w:t>
      </w:r>
    </w:p>
    <w:p w14:paraId="2436AFC2" w14:textId="780D324C" w:rsidR="0017389C" w:rsidRDefault="0017389C" w:rsidP="00EB12C5">
      <w:r>
        <w:t xml:space="preserve"> </w:t>
      </w:r>
      <w:r w:rsidR="00315787">
        <w:t xml:space="preserve">Under følger noen </w:t>
      </w:r>
      <w:r>
        <w:t>refleksjonspunkter</w:t>
      </w:r>
      <w:r w:rsidR="00315787">
        <w:t xml:space="preserve"> som kan benyttes</w:t>
      </w:r>
      <w:r>
        <w:t>:</w:t>
      </w:r>
    </w:p>
    <w:p w14:paraId="16F66597" w14:textId="541A8F9C" w:rsidR="00012D27" w:rsidRDefault="005F11ED" w:rsidP="00012D27">
      <w:pPr>
        <w:pStyle w:val="Listeavsnitt"/>
        <w:numPr>
          <w:ilvl w:val="0"/>
          <w:numId w:val="13"/>
        </w:numPr>
      </w:pPr>
      <w:r>
        <w:t xml:space="preserve">Ved rødt nivå: </w:t>
      </w:r>
      <w:r w:rsidR="00012D27">
        <w:t>Hvordan dele elevene inn</w:t>
      </w:r>
      <w:r w:rsidR="0017389C">
        <w:t xml:space="preserve"> i kohorter</w:t>
      </w:r>
      <w:r w:rsidR="00012D27">
        <w:t xml:space="preserve"> som bygger opp under </w:t>
      </w:r>
      <w:r w:rsidR="0096546B">
        <w:t xml:space="preserve">deres </w:t>
      </w:r>
      <w:r w:rsidR="00012D27">
        <w:t>vennskap</w:t>
      </w:r>
      <w:r w:rsidR="007F0B00">
        <w:t>?</w:t>
      </w:r>
    </w:p>
    <w:p w14:paraId="0992DF0A" w14:textId="5788408E" w:rsidR="0017389C" w:rsidRDefault="005F11ED" w:rsidP="0017389C">
      <w:pPr>
        <w:pStyle w:val="Listeavsnitt"/>
        <w:numPr>
          <w:ilvl w:val="0"/>
          <w:numId w:val="13"/>
        </w:numPr>
      </w:pPr>
      <w:r>
        <w:t xml:space="preserve">Ved rødt nivå: </w:t>
      </w:r>
      <w:r w:rsidR="000E657C">
        <w:t>Hvordan håndtere det om noen elever vil bytte kohort?</w:t>
      </w:r>
    </w:p>
    <w:p w14:paraId="42AC0BD2" w14:textId="17F359C5" w:rsidR="00DE3661" w:rsidRDefault="007F0B00" w:rsidP="007739A1">
      <w:pPr>
        <w:pStyle w:val="Listeavsnitt"/>
        <w:numPr>
          <w:ilvl w:val="0"/>
          <w:numId w:val="13"/>
        </w:numPr>
      </w:pPr>
      <w:r>
        <w:t xml:space="preserve">Hvordan sikre et trygt og godt skolemiljø for alle elevene under covid-19 utbruddet? Den nye situasjonen vil kunne føre til utrygghet </w:t>
      </w:r>
      <w:r w:rsidR="000E657C">
        <w:t>for noen</w:t>
      </w:r>
      <w:r>
        <w:t>.</w:t>
      </w:r>
    </w:p>
    <w:p w14:paraId="280AA530" w14:textId="6032A908" w:rsidR="00B46599" w:rsidRDefault="00550B7F" w:rsidP="00B46599">
      <w:pPr>
        <w:pStyle w:val="Listeavsnitt"/>
        <w:numPr>
          <w:ilvl w:val="0"/>
          <w:numId w:val="13"/>
        </w:numPr>
      </w:pPr>
      <w:r>
        <w:t xml:space="preserve">Hvordan </w:t>
      </w:r>
      <w:r w:rsidR="00B46599">
        <w:t>få oversikt over elevenes relasjoner nå? Har noe endret seg siden skolene måtte stenge?</w:t>
      </w:r>
    </w:p>
    <w:p w14:paraId="46BA9BF5" w14:textId="515F4DFE" w:rsidR="000E657C" w:rsidRDefault="00DE3661" w:rsidP="007739A1">
      <w:pPr>
        <w:pStyle w:val="Listeavsnitt"/>
        <w:numPr>
          <w:ilvl w:val="0"/>
          <w:numId w:val="13"/>
        </w:numPr>
      </w:pPr>
      <w:r>
        <w:t xml:space="preserve">Hvordan </w:t>
      </w:r>
      <w:r w:rsidR="00CB66A0">
        <w:t>utføre</w:t>
      </w:r>
      <w:r>
        <w:t xml:space="preserve"> aktivitetsplikten </w:t>
      </w:r>
      <w:proofErr w:type="spellStart"/>
      <w:r>
        <w:t>jmf</w:t>
      </w:r>
      <w:proofErr w:type="spellEnd"/>
      <w:r>
        <w:t xml:space="preserve"> opplæringslovens § 9</w:t>
      </w:r>
      <w:r w:rsidR="00CB66A0">
        <w:t>a</w:t>
      </w:r>
      <w:r>
        <w:t xml:space="preserve"> i den nye skolehverdagen?</w:t>
      </w:r>
      <w:r w:rsidR="000E657C">
        <w:t xml:space="preserve"> </w:t>
      </w:r>
    </w:p>
    <w:p w14:paraId="37781A69" w14:textId="00DBABC5" w:rsidR="007F0B00" w:rsidRDefault="007F0B00" w:rsidP="007F0B00">
      <w:pPr>
        <w:pStyle w:val="Listeavsnitt"/>
        <w:numPr>
          <w:ilvl w:val="0"/>
          <w:numId w:val="13"/>
        </w:numPr>
      </w:pPr>
      <w:r>
        <w:t>Hvordan få til et godt samarbeid med FAU</w:t>
      </w:r>
      <w:r w:rsidR="007739A1">
        <w:t>, elevrådet</w:t>
      </w:r>
      <w:r w:rsidR="0096546B">
        <w:t xml:space="preserve"> og skolemiljøutvalget</w:t>
      </w:r>
      <w:r>
        <w:t xml:space="preserve"> i forhold til den nye veiledere</w:t>
      </w:r>
      <w:r w:rsidR="000E657C">
        <w:t>n</w:t>
      </w:r>
      <w:r w:rsidR="00B21A31">
        <w:t xml:space="preserve"> om smittevern</w:t>
      </w:r>
      <w:r>
        <w:t>?</w:t>
      </w:r>
    </w:p>
    <w:p w14:paraId="6F718E07" w14:textId="601E01EE" w:rsidR="000E657C" w:rsidRDefault="000E657C" w:rsidP="007F0B00">
      <w:pPr>
        <w:pStyle w:val="Listeavsnitt"/>
        <w:numPr>
          <w:ilvl w:val="0"/>
          <w:numId w:val="13"/>
        </w:numPr>
      </w:pPr>
      <w:r>
        <w:t>Hvordan få til et godt foreldresamarbeid i den nye skolehverdagen?</w:t>
      </w:r>
    </w:p>
    <w:p w14:paraId="3E5F4954" w14:textId="3B944257" w:rsidR="0096546B" w:rsidRDefault="0096546B" w:rsidP="0096546B">
      <w:pPr>
        <w:pStyle w:val="Listeavsnitt"/>
        <w:numPr>
          <w:ilvl w:val="0"/>
          <w:numId w:val="13"/>
        </w:numPr>
      </w:pPr>
      <w:r>
        <w:t>Hvordan forhindre at det blir for mye søkelys på hva elevene ikke har lov til å gjøre</w:t>
      </w:r>
      <w:r w:rsidR="0017389C">
        <w:t>, samtidig som smittevernhensynet skal ivaretas</w:t>
      </w:r>
      <w:r>
        <w:t>?</w:t>
      </w:r>
    </w:p>
    <w:p w14:paraId="45115352" w14:textId="36C0B2D5" w:rsidR="0017389C" w:rsidRDefault="0017389C" w:rsidP="0096546B">
      <w:pPr>
        <w:pStyle w:val="Listeavsnitt"/>
        <w:numPr>
          <w:ilvl w:val="0"/>
          <w:numId w:val="13"/>
        </w:numPr>
      </w:pPr>
      <w:r>
        <w:t>Hvordan utnytte ute</w:t>
      </w:r>
      <w:r w:rsidR="00A50008">
        <w:t>miljøet</w:t>
      </w:r>
      <w:r>
        <w:t xml:space="preserve"> best mulig i forhold til barn</w:t>
      </w:r>
      <w:r w:rsidR="00B46599">
        <w:t>a</w:t>
      </w:r>
      <w:r>
        <w:t>s samspill?</w:t>
      </w:r>
    </w:p>
    <w:p w14:paraId="6F860CE2" w14:textId="72FCFDC0" w:rsidR="007739A1" w:rsidRDefault="007739A1" w:rsidP="007739A1"/>
    <w:p w14:paraId="652D82B9" w14:textId="208E043D" w:rsidR="00982ED3" w:rsidRDefault="00982ED3" w:rsidP="00982ED3"/>
    <w:p w14:paraId="0345559B" w14:textId="77777777" w:rsidR="00EF023E" w:rsidRDefault="00EF023E" w:rsidP="00982ED3"/>
    <w:p w14:paraId="4E518BBE" w14:textId="4EE93F48" w:rsidR="00982ED3" w:rsidRDefault="00982ED3" w:rsidP="00982ED3">
      <w:r>
        <w:t>Forslag til pedagogisk materiell:</w:t>
      </w:r>
    </w:p>
    <w:p w14:paraId="296AC9EC" w14:textId="77777777" w:rsidR="00982ED3" w:rsidRDefault="00982ED3" w:rsidP="00982ED3"/>
    <w:p w14:paraId="090B5876" w14:textId="0E396D7F" w:rsidR="00982ED3" w:rsidRDefault="00982ED3" w:rsidP="007739A1">
      <w:r>
        <w:t>Helse- og miljøtilsyn Salten gjennomførte for en tid tilbake et undervisningsopplegg i barnehagene som heter «Ren hånd». Dette opplegget kan også b</w:t>
      </w:r>
      <w:r w:rsidR="009F5E27">
        <w:t xml:space="preserve">rukes </w:t>
      </w:r>
      <w:r w:rsidR="00B21A31">
        <w:t>for</w:t>
      </w:r>
      <w:r w:rsidR="009F5E27">
        <w:t xml:space="preserve"> de yngste</w:t>
      </w:r>
      <w:r>
        <w:t xml:space="preserve"> i skolen. Under følger to lenker til dette undervisningsopplegget:</w:t>
      </w:r>
    </w:p>
    <w:p w14:paraId="759CCA6B" w14:textId="77777777" w:rsidR="00903D62" w:rsidRDefault="00903D62" w:rsidP="007739A1"/>
    <w:p w14:paraId="06EF9EA9" w14:textId="77777777" w:rsidR="007739A1" w:rsidRDefault="007739A1" w:rsidP="00982ED3">
      <w:pPr>
        <w:pStyle w:val="Listeavsnitt"/>
        <w:numPr>
          <w:ilvl w:val="0"/>
          <w:numId w:val="13"/>
        </w:numPr>
      </w:pPr>
      <w:r>
        <w:t>Undervisningsopplegg for de ansatte, Ren hånd</w:t>
      </w:r>
    </w:p>
    <w:p w14:paraId="0F34349F" w14:textId="31A662FB" w:rsidR="007739A1" w:rsidRDefault="005F11ED" w:rsidP="007739A1">
      <w:pPr>
        <w:ind w:left="720"/>
      </w:pPr>
      <w:hyperlink r:id="rId12" w:history="1">
        <w:r w:rsidR="007739A1">
          <w:rPr>
            <w:rStyle w:val="Hyperkobling"/>
          </w:rPr>
          <w:t>https://hmts.no/ren-hand/undervisningsopplegg-ansatte/?Article=61</w:t>
        </w:r>
      </w:hyperlink>
    </w:p>
    <w:p w14:paraId="6B9C448E" w14:textId="1AB0434F" w:rsidR="0017389C" w:rsidRDefault="0017389C" w:rsidP="0017389C">
      <w:pPr>
        <w:ind w:left="360"/>
      </w:pPr>
    </w:p>
    <w:p w14:paraId="2E148D84" w14:textId="77777777" w:rsidR="00982ED3" w:rsidRDefault="00982ED3" w:rsidP="00982ED3">
      <w:pPr>
        <w:pStyle w:val="Listeavsnitt"/>
        <w:numPr>
          <w:ilvl w:val="0"/>
          <w:numId w:val="13"/>
        </w:numPr>
      </w:pPr>
      <w:r>
        <w:t>Undervisningsopplegg for barna, Ren hånd</w:t>
      </w:r>
    </w:p>
    <w:p w14:paraId="7F0AD79B" w14:textId="597F0A7D" w:rsidR="000E657C" w:rsidRDefault="005F11ED" w:rsidP="00982ED3">
      <w:pPr>
        <w:pStyle w:val="Listeavsnitt"/>
      </w:pPr>
      <w:hyperlink r:id="rId13" w:history="1">
        <w:r w:rsidR="00982ED3">
          <w:rPr>
            <w:rStyle w:val="Hyperkobling"/>
          </w:rPr>
          <w:t>https://hmts.no/ren-hand/undervisningsopplegg-barn</w:t>
        </w:r>
      </w:hyperlink>
      <w:r w:rsidR="000E657C">
        <w:t xml:space="preserve"> </w:t>
      </w:r>
    </w:p>
    <w:p w14:paraId="54B1C8CC" w14:textId="4A229BF7" w:rsidR="00982ED3" w:rsidRDefault="00982ED3" w:rsidP="006C19BF"/>
    <w:p w14:paraId="5010A9D1" w14:textId="77777777" w:rsidR="00EF023E" w:rsidRDefault="00EF023E" w:rsidP="00EF023E">
      <w:pPr>
        <w:ind w:left="360"/>
      </w:pPr>
    </w:p>
    <w:p w14:paraId="47AE352E" w14:textId="77777777" w:rsidR="00EF023E" w:rsidRDefault="00EF023E" w:rsidP="00EF023E">
      <w:pPr>
        <w:ind w:left="360"/>
      </w:pPr>
    </w:p>
    <w:p w14:paraId="4E92FF98" w14:textId="77777777" w:rsidR="00EF023E" w:rsidRDefault="00EF023E" w:rsidP="00EF023E">
      <w:pPr>
        <w:ind w:left="360"/>
      </w:pPr>
    </w:p>
    <w:p w14:paraId="05A18593" w14:textId="77777777" w:rsidR="00EF023E" w:rsidRDefault="00EF023E" w:rsidP="00EF023E">
      <w:pPr>
        <w:ind w:left="360"/>
      </w:pPr>
    </w:p>
    <w:p w14:paraId="28CAD3EE" w14:textId="7BAFCAED" w:rsidR="006C19BF" w:rsidRDefault="006C19BF" w:rsidP="00EF023E">
      <w:r>
        <w:t xml:space="preserve">Dansk </w:t>
      </w:r>
      <w:proofErr w:type="spellStart"/>
      <w:r>
        <w:t>skoleidræt</w:t>
      </w:r>
      <w:proofErr w:type="spellEnd"/>
      <w:r>
        <w:t xml:space="preserve"> har publisert en nettressurs med en rekke forslag til bevegelsesaktiviteter utendørs, enten som en del av undervisningen eller som lek og bevegelse. Alle aktivitetene er tilpasset </w:t>
      </w:r>
      <w:proofErr w:type="spellStart"/>
      <w:r>
        <w:t>coronatiden</w:t>
      </w:r>
      <w:proofErr w:type="spellEnd"/>
      <w:r>
        <w:t xml:space="preserve"> med utgangspunkt i de danske retningslinjene og anbefalingene. Nettressursen er systematisk bygd opp på en god og bruke</w:t>
      </w:r>
      <w:r w:rsidR="00EF023E">
        <w:t>r</w:t>
      </w:r>
      <w:r>
        <w:t>vennlig måte</w:t>
      </w:r>
      <w:r w:rsidR="00EF023E">
        <w:t xml:space="preserve">. </w:t>
      </w:r>
    </w:p>
    <w:p w14:paraId="2208DC43" w14:textId="77777777" w:rsidR="00EF023E" w:rsidRDefault="00EF023E" w:rsidP="00EF023E"/>
    <w:p w14:paraId="1DA7B8D8" w14:textId="175AC3FA" w:rsidR="00EF023E" w:rsidRDefault="00EF023E" w:rsidP="00EF023E">
      <w:pPr>
        <w:pStyle w:val="Listeavsnitt"/>
        <w:numPr>
          <w:ilvl w:val="0"/>
          <w:numId w:val="13"/>
        </w:numPr>
      </w:pPr>
      <w:r>
        <w:t xml:space="preserve">Coronaaktiviteter, </w:t>
      </w:r>
      <w:proofErr w:type="spellStart"/>
      <w:r>
        <w:t>Inspiration</w:t>
      </w:r>
      <w:proofErr w:type="spellEnd"/>
      <w:r>
        <w:t xml:space="preserve"> til din </w:t>
      </w:r>
      <w:proofErr w:type="spellStart"/>
      <w:r>
        <w:t>coronavenlige</w:t>
      </w:r>
      <w:proofErr w:type="spellEnd"/>
      <w:r>
        <w:t xml:space="preserve"> </w:t>
      </w:r>
      <w:r w:rsidR="0011317C">
        <w:t>u</w:t>
      </w:r>
      <w:r>
        <w:t>ndervisning</w:t>
      </w:r>
    </w:p>
    <w:p w14:paraId="692F22BE" w14:textId="58C788E6" w:rsidR="00982ED3" w:rsidRDefault="005F11ED" w:rsidP="00EF023E">
      <w:pPr>
        <w:ind w:left="720"/>
      </w:pPr>
      <w:hyperlink r:id="rId14" w:history="1">
        <w:r w:rsidR="00EF023E" w:rsidRPr="0020588D">
          <w:rPr>
            <w:rStyle w:val="Hyperkobling"/>
          </w:rPr>
          <w:t>https://skoleidraet.dk/bevaegelse-hele-skoledagen/projekter/coronaaktiviteter/forside/</w:t>
        </w:r>
      </w:hyperlink>
    </w:p>
    <w:p w14:paraId="1E9C3764" w14:textId="527E6FF1" w:rsidR="00982ED3" w:rsidRDefault="00982ED3" w:rsidP="00982ED3">
      <w:pPr>
        <w:ind w:left="142"/>
      </w:pPr>
    </w:p>
    <w:p w14:paraId="579945AB" w14:textId="77777777" w:rsidR="006C19BF" w:rsidRDefault="006C19BF" w:rsidP="00982ED3">
      <w:pPr>
        <w:ind w:left="142"/>
      </w:pPr>
    </w:p>
    <w:p w14:paraId="4AE38E73" w14:textId="77777777" w:rsidR="006C19BF" w:rsidRDefault="006C19BF" w:rsidP="00EF023E">
      <w:r>
        <w:t>Forslag til andre lenker:</w:t>
      </w:r>
    </w:p>
    <w:p w14:paraId="35AD0D4A" w14:textId="77777777" w:rsidR="006C19BF" w:rsidRDefault="006C19BF" w:rsidP="00982ED3">
      <w:pPr>
        <w:ind w:left="142"/>
      </w:pPr>
    </w:p>
    <w:p w14:paraId="4A0C649B" w14:textId="77777777" w:rsidR="00982ED3" w:rsidRDefault="00982ED3" w:rsidP="00982ED3">
      <w:pPr>
        <w:pStyle w:val="Listeavsnitt"/>
        <w:numPr>
          <w:ilvl w:val="0"/>
          <w:numId w:val="13"/>
        </w:numPr>
      </w:pPr>
      <w:r>
        <w:t>Filmsnutt fra RVTS Vest, «Geparden, skilpadden og Supersonen, 5 minutter for barn om Korona bekymringer»</w:t>
      </w:r>
    </w:p>
    <w:p w14:paraId="62CBB71B" w14:textId="217A0843" w:rsidR="00982ED3" w:rsidRDefault="005F11ED" w:rsidP="00B46599">
      <w:pPr>
        <w:ind w:left="720"/>
      </w:pPr>
      <w:hyperlink r:id="rId15" w:history="1">
        <w:r w:rsidR="00982ED3">
          <w:rPr>
            <w:rStyle w:val="Hyperkobling"/>
          </w:rPr>
          <w:t>https://www.youtube.com/watch?v=8FLOqu7GO4s&amp;feature=emb_title</w:t>
        </w:r>
      </w:hyperlink>
    </w:p>
    <w:p w14:paraId="5CB7F839" w14:textId="18BA7967" w:rsidR="00DD4F4C" w:rsidRDefault="00DD4F4C" w:rsidP="00DE3661">
      <w:pPr>
        <w:ind w:firstLine="720"/>
      </w:pPr>
    </w:p>
    <w:p w14:paraId="44D01DF7" w14:textId="724611AE" w:rsidR="00DD4F4C" w:rsidRDefault="00550B7F" w:rsidP="00550B7F">
      <w:pPr>
        <w:pStyle w:val="Listeavsnitt"/>
        <w:numPr>
          <w:ilvl w:val="0"/>
          <w:numId w:val="13"/>
        </w:numPr>
      </w:pPr>
      <w:r>
        <w:t xml:space="preserve">Psykolog: 10 tips for å redusere barnas </w:t>
      </w:r>
      <w:proofErr w:type="spellStart"/>
      <w:r>
        <w:t>coronafrykt</w:t>
      </w:r>
      <w:proofErr w:type="spellEnd"/>
    </w:p>
    <w:p w14:paraId="05214523" w14:textId="7A624223" w:rsidR="00550B7F" w:rsidRDefault="005F11ED" w:rsidP="00550B7F">
      <w:pPr>
        <w:ind w:left="720"/>
      </w:pPr>
      <w:hyperlink r:id="rId16" w:history="1">
        <w:r w:rsidR="00550B7F">
          <w:rPr>
            <w:rStyle w:val="Hyperkobling"/>
          </w:rPr>
          <w:t>https://laringsmiljosenteret.uis.no/om-laringsmiljosenteret/nyheter-og-presse/psykolog-10-tips-for-a-redusere-barnas-corona-frykt-article139307-21227.html</w:t>
        </w:r>
      </w:hyperlink>
    </w:p>
    <w:p w14:paraId="5FF6DE10" w14:textId="5F88345E" w:rsidR="00893158" w:rsidRDefault="00893158" w:rsidP="00EB12C5">
      <w:pPr>
        <w:ind w:left="567" w:hanging="425"/>
      </w:pPr>
    </w:p>
    <w:p w14:paraId="074DEEF7" w14:textId="0E35B273" w:rsidR="00550B7F" w:rsidRDefault="00550B7F" w:rsidP="00550B7F">
      <w:pPr>
        <w:pStyle w:val="Listeavsnitt"/>
        <w:numPr>
          <w:ilvl w:val="0"/>
          <w:numId w:val="13"/>
        </w:numPr>
      </w:pPr>
      <w:r>
        <w:t>Hva kan vi si til barna om Coronavirus (COVID-1019)</w:t>
      </w:r>
    </w:p>
    <w:p w14:paraId="3D0B8F5D" w14:textId="4EBD1D37" w:rsidR="00550B7F" w:rsidRDefault="005F11ED" w:rsidP="00550B7F">
      <w:pPr>
        <w:ind w:left="720"/>
      </w:pPr>
      <w:hyperlink r:id="rId17" w:history="1">
        <w:r w:rsidR="00550B7F">
          <w:rPr>
            <w:rStyle w:val="Hyperkobling"/>
          </w:rPr>
          <w:t>https://krisepsykologi.no/hva-kan-vi-se-til-barn-om-coronavirus/</w:t>
        </w:r>
      </w:hyperlink>
    </w:p>
    <w:p w14:paraId="25DF1F8A" w14:textId="77777777" w:rsidR="00893158" w:rsidRDefault="00893158" w:rsidP="00EB12C5">
      <w:pPr>
        <w:ind w:left="1080"/>
      </w:pPr>
    </w:p>
    <w:p w14:paraId="0773E485" w14:textId="06975A8A" w:rsidR="00893158" w:rsidRDefault="00B46599" w:rsidP="00B46599">
      <w:pPr>
        <w:pStyle w:val="Listeavsnitt"/>
        <w:numPr>
          <w:ilvl w:val="0"/>
          <w:numId w:val="13"/>
        </w:numPr>
      </w:pPr>
      <w:r>
        <w:t>Tipsplakat fra mobbeombudene</w:t>
      </w:r>
    </w:p>
    <w:p w14:paraId="777922E4" w14:textId="0E80A94D" w:rsidR="00B46599" w:rsidRPr="003534FC" w:rsidRDefault="005F11ED" w:rsidP="00B46599">
      <w:pPr>
        <w:ind w:left="720"/>
      </w:pPr>
      <w:hyperlink r:id="rId18" w:history="1">
        <w:r w:rsidR="00B46599">
          <w:rPr>
            <w:rStyle w:val="Hyperkobling"/>
          </w:rPr>
          <w:t>https://www.facebook.com/731147046965670/photos/a.731221243624917/2930401383706881/?type=3&amp;theater</w:t>
        </w:r>
      </w:hyperlink>
    </w:p>
    <w:p w14:paraId="6EC116C4" w14:textId="2FA3234B" w:rsidR="00893158" w:rsidRDefault="00893158" w:rsidP="00EB12C5">
      <w:pPr>
        <w:ind w:left="708"/>
      </w:pPr>
    </w:p>
    <w:p w14:paraId="60C80D9A" w14:textId="77777777" w:rsidR="00B46599" w:rsidRDefault="00B46599" w:rsidP="00B46599">
      <w:pPr>
        <w:pStyle w:val="Listeavsnitt"/>
        <w:numPr>
          <w:ilvl w:val="0"/>
          <w:numId w:val="13"/>
        </w:numPr>
      </w:pPr>
      <w:r>
        <w:t>Vaskesangen med Rasmus og Ronja</w:t>
      </w:r>
    </w:p>
    <w:p w14:paraId="75BEB4CB" w14:textId="77777777" w:rsidR="00B46599" w:rsidRDefault="005F11ED" w:rsidP="00B46599">
      <w:pPr>
        <w:ind w:left="720"/>
      </w:pPr>
      <w:hyperlink r:id="rId19" w:history="1">
        <w:r w:rsidR="00B46599">
          <w:rPr>
            <w:rStyle w:val="Hyperkobling"/>
          </w:rPr>
          <w:t>https://www.youtube.com/watch?v=gFbcJDCX64A</w:t>
        </w:r>
      </w:hyperlink>
    </w:p>
    <w:p w14:paraId="302AC682" w14:textId="77777777" w:rsidR="00B46599" w:rsidRDefault="00B46599" w:rsidP="00B46599"/>
    <w:p w14:paraId="740E3F51" w14:textId="77777777" w:rsidR="00B46599" w:rsidRDefault="00B46599" w:rsidP="00B46599">
      <w:pPr>
        <w:pStyle w:val="Listeavsnitt"/>
        <w:numPr>
          <w:ilvl w:val="0"/>
          <w:numId w:val="13"/>
        </w:numPr>
      </w:pPr>
      <w:r>
        <w:t xml:space="preserve">Vask de henda, </w:t>
      </w:r>
      <w:proofErr w:type="spellStart"/>
      <w:r>
        <w:t>Lano</w:t>
      </w:r>
      <w:proofErr w:type="spellEnd"/>
    </w:p>
    <w:p w14:paraId="619FFB50" w14:textId="77777777" w:rsidR="00B46599" w:rsidRDefault="005F11ED" w:rsidP="00B46599">
      <w:pPr>
        <w:ind w:left="720"/>
        <w:rPr>
          <w:rStyle w:val="Hyperkobling"/>
        </w:rPr>
      </w:pPr>
      <w:hyperlink r:id="rId20" w:history="1">
        <w:r w:rsidR="00B46599">
          <w:rPr>
            <w:rStyle w:val="Hyperkobling"/>
          </w:rPr>
          <w:t>https://www.youtube.com/watch?v=ZX7-3L6mZ9Q</w:t>
        </w:r>
      </w:hyperlink>
    </w:p>
    <w:p w14:paraId="517913B0" w14:textId="77777777" w:rsidR="00B46599" w:rsidRDefault="00B46599" w:rsidP="00B46599"/>
    <w:p w14:paraId="0A65766D" w14:textId="77777777" w:rsidR="00B46599" w:rsidRDefault="00B46599" w:rsidP="00B46599">
      <w:pPr>
        <w:pStyle w:val="Listeavsnitt"/>
        <w:numPr>
          <w:ilvl w:val="0"/>
          <w:numId w:val="13"/>
        </w:numPr>
      </w:pPr>
      <w:r>
        <w:t>Er du flink nok til å vaske hendene?</w:t>
      </w:r>
    </w:p>
    <w:p w14:paraId="717CDD2E" w14:textId="77777777" w:rsidR="00B46599" w:rsidRDefault="005F11ED" w:rsidP="00B46599">
      <w:pPr>
        <w:ind w:firstLine="720"/>
      </w:pPr>
      <w:hyperlink r:id="rId21" w:history="1">
        <w:r w:rsidR="00B46599" w:rsidRPr="0042112A">
          <w:rPr>
            <w:rStyle w:val="Hyperkobling"/>
          </w:rPr>
          <w:t>https://www.youtube.com/watch?v=F_S6zqIo3i0</w:t>
        </w:r>
      </w:hyperlink>
    </w:p>
    <w:p w14:paraId="00934103" w14:textId="77777777" w:rsidR="00893158" w:rsidRDefault="00893158" w:rsidP="00EB12C5"/>
    <w:p w14:paraId="0BD7E6F9" w14:textId="77777777" w:rsidR="00893158" w:rsidRDefault="00893158" w:rsidP="00893158"/>
    <w:p w14:paraId="344F6CC1" w14:textId="6123EA30" w:rsidR="00D627FE" w:rsidRPr="00893158" w:rsidRDefault="00D627FE" w:rsidP="00893158"/>
    <w:sectPr w:rsidR="00D627FE" w:rsidRPr="0089315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312C" w14:textId="77777777" w:rsidR="00484D5E" w:rsidRDefault="00484D5E" w:rsidP="0087520B">
      <w:r>
        <w:separator/>
      </w:r>
    </w:p>
  </w:endnote>
  <w:endnote w:type="continuationSeparator" w:id="0">
    <w:p w14:paraId="032BD107" w14:textId="77777777" w:rsidR="00484D5E" w:rsidRDefault="00484D5E" w:rsidP="0087520B">
      <w:r>
        <w:continuationSeparator/>
      </w:r>
    </w:p>
  </w:endnote>
  <w:endnote w:type="continuationNotice" w:id="1">
    <w:p w14:paraId="3CDC260A" w14:textId="77777777" w:rsidR="00484D5E" w:rsidRDefault="00484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53A2" w14:textId="143460C5" w:rsidR="00B77D5C" w:rsidRPr="00B77D5C" w:rsidRDefault="00B77D5C">
    <w:pPr>
      <w:pStyle w:val="Bunntekst"/>
    </w:pPr>
  </w:p>
  <w:p w14:paraId="0AAF77F8" w14:textId="77777777" w:rsidR="00B77D5C" w:rsidRPr="00B77D5C" w:rsidRDefault="00B77D5C" w:rsidP="00B77D5C">
    <w:pPr>
      <w:pBdr>
        <w:top w:val="single" w:sz="4" w:space="1" w:color="auto"/>
      </w:pBdr>
      <w:spacing w:before="240" w:after="60"/>
      <w:jc w:val="center"/>
      <w:rPr>
        <w:rFonts w:ascii="Arial" w:eastAsia="Times New Roman" w:hAnsi="Arial" w:cs="Times New Roman"/>
        <w:sz w:val="20"/>
      </w:rPr>
    </w:pPr>
    <w:r w:rsidRPr="00B77D5C">
      <w:rPr>
        <w:rFonts w:ascii="Arial" w:eastAsia="Times New Roman" w:hAnsi="Arial" w:cs="Times New Roman"/>
        <w:sz w:val="20"/>
      </w:rPr>
      <w:t>Helse- og miljøtilsyn Salten IKS</w:t>
    </w:r>
  </w:p>
  <w:p w14:paraId="089A0CBC" w14:textId="77777777" w:rsidR="00B77D5C" w:rsidRPr="00B77D5C" w:rsidRDefault="00B77D5C" w:rsidP="00B77D5C">
    <w:pPr>
      <w:spacing w:after="40"/>
      <w:jc w:val="center"/>
      <w:rPr>
        <w:rFonts w:ascii="Arial" w:eastAsia="Times New Roman" w:hAnsi="Arial" w:cs="Times New Roman"/>
        <w:sz w:val="16"/>
      </w:rPr>
    </w:pPr>
    <w:r w:rsidRPr="00B77D5C">
      <w:rPr>
        <w:rFonts w:ascii="Arial" w:eastAsia="Times New Roman" w:hAnsi="Arial" w:cs="Times New Roman"/>
        <w:sz w:val="16"/>
      </w:rPr>
      <w:t>Stormyrveien 25, 8008 Bodø</w:t>
    </w:r>
  </w:p>
  <w:p w14:paraId="18E73F26" w14:textId="77777777" w:rsidR="00B77D5C" w:rsidRPr="00EB12C5" w:rsidRDefault="00B77D5C" w:rsidP="00B77D5C">
    <w:pPr>
      <w:spacing w:after="40"/>
      <w:jc w:val="center"/>
      <w:rPr>
        <w:rFonts w:ascii="Arial" w:eastAsia="Times New Roman" w:hAnsi="Arial" w:cs="Times New Roman"/>
        <w:sz w:val="16"/>
        <w:lang w:val="en-US"/>
      </w:rPr>
    </w:pPr>
    <w:proofErr w:type="spellStart"/>
    <w:r w:rsidRPr="00EB12C5">
      <w:rPr>
        <w:rFonts w:ascii="Arial" w:eastAsia="Times New Roman" w:hAnsi="Arial" w:cs="Times New Roman"/>
        <w:sz w:val="16"/>
        <w:lang w:val="en-US"/>
      </w:rPr>
      <w:t>Tlf</w:t>
    </w:r>
    <w:proofErr w:type="spellEnd"/>
    <w:r w:rsidRPr="00EB12C5">
      <w:rPr>
        <w:rFonts w:ascii="Arial" w:eastAsia="Times New Roman" w:hAnsi="Arial" w:cs="Times New Roman"/>
        <w:sz w:val="16"/>
        <w:lang w:val="en-US"/>
      </w:rPr>
      <w:t xml:space="preserve">. 40 00 77 77   e-post: </w:t>
    </w:r>
    <w:hyperlink r:id="rId1" w:history="1">
      <w:r w:rsidRPr="00EB12C5">
        <w:rPr>
          <w:rFonts w:ascii="Arial" w:eastAsia="Times New Roman" w:hAnsi="Arial" w:cs="Times New Roman"/>
          <w:color w:val="0000FF"/>
          <w:sz w:val="16"/>
          <w:u w:val="single"/>
          <w:lang w:val="en-US"/>
        </w:rPr>
        <w:t>post@hmts.no</w:t>
      </w:r>
    </w:hyperlink>
    <w:r w:rsidRPr="00EB12C5">
      <w:rPr>
        <w:rFonts w:ascii="Arial" w:eastAsia="Times New Roman" w:hAnsi="Arial" w:cs="Times New Roman"/>
        <w:sz w:val="16"/>
        <w:lang w:val="en-US"/>
      </w:rPr>
      <w:t xml:space="preserve">   Org.nr. 986 504 907   </w:t>
    </w:r>
    <w:hyperlink r:id="rId2" w:history="1">
      <w:r w:rsidRPr="00EB12C5">
        <w:rPr>
          <w:rFonts w:ascii="Arial" w:eastAsia="Times New Roman" w:hAnsi="Arial" w:cs="Times New Roman"/>
          <w:color w:val="0000FF"/>
          <w:sz w:val="16"/>
          <w:u w:val="single"/>
          <w:lang w:val="en-US"/>
        </w:rPr>
        <w:t>www.hmts.no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289E" w14:textId="77777777" w:rsidR="00484D5E" w:rsidRDefault="00484D5E" w:rsidP="0087520B">
      <w:r>
        <w:separator/>
      </w:r>
    </w:p>
  </w:footnote>
  <w:footnote w:type="continuationSeparator" w:id="0">
    <w:p w14:paraId="5ECC18FF" w14:textId="77777777" w:rsidR="00484D5E" w:rsidRDefault="00484D5E" w:rsidP="0087520B">
      <w:r>
        <w:continuationSeparator/>
      </w:r>
    </w:p>
  </w:footnote>
  <w:footnote w:type="continuationNotice" w:id="1">
    <w:p w14:paraId="17670673" w14:textId="77777777" w:rsidR="00484D5E" w:rsidRDefault="00484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52F3" w14:textId="33174931" w:rsidR="00B77D5C" w:rsidRPr="00B77D5C" w:rsidRDefault="00B77D5C">
    <w:pPr>
      <w:pStyle w:val="Topptekst"/>
      <w:rPr>
        <w:sz w:val="28"/>
        <w:szCs w:val="28"/>
      </w:rPr>
    </w:pPr>
    <w:r>
      <w:rPr>
        <w:noProof/>
        <w:lang w:eastAsia="nb-NO"/>
      </w:rPr>
      <w:drawing>
        <wp:inline distT="0" distB="0" distL="0" distR="0" wp14:anchorId="01E49CDB" wp14:editId="3A622379">
          <wp:extent cx="2505075" cy="636905"/>
          <wp:effectExtent l="0" t="0" r="0" b="0"/>
          <wp:docPr id="1" name="Bilde 1" descr="\\hmtssbs2\Helsevern\HMTS\hmts logoer 2014\hmts_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\\hmtssbs2\Helsevern\HMTS\hmts logoer 2014\hmts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  <w:p w14:paraId="2A3BAB45" w14:textId="77777777" w:rsidR="00B77D5C" w:rsidRDefault="00B77D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49A"/>
    <w:multiLevelType w:val="hybridMultilevel"/>
    <w:tmpl w:val="F0CED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D1E25"/>
    <w:multiLevelType w:val="hybridMultilevel"/>
    <w:tmpl w:val="7910EC9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527E0"/>
    <w:multiLevelType w:val="hybridMultilevel"/>
    <w:tmpl w:val="10B8BB1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51A"/>
    <w:multiLevelType w:val="hybridMultilevel"/>
    <w:tmpl w:val="86C26540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414E3"/>
    <w:multiLevelType w:val="hybridMultilevel"/>
    <w:tmpl w:val="B9627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2D1B"/>
    <w:multiLevelType w:val="hybridMultilevel"/>
    <w:tmpl w:val="58AC43AE"/>
    <w:lvl w:ilvl="0" w:tplc="B57A8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4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69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E9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6C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E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24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CE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4B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47E4"/>
    <w:multiLevelType w:val="multilevel"/>
    <w:tmpl w:val="993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5584B"/>
    <w:multiLevelType w:val="hybridMultilevel"/>
    <w:tmpl w:val="FD4E6210"/>
    <w:lvl w:ilvl="0" w:tplc="60564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0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69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E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2F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2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3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4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E0D"/>
    <w:multiLevelType w:val="hybridMultilevel"/>
    <w:tmpl w:val="5510E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8F4A4F"/>
    <w:multiLevelType w:val="hybridMultilevel"/>
    <w:tmpl w:val="729C5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8C6780"/>
    <w:multiLevelType w:val="hybridMultilevel"/>
    <w:tmpl w:val="D8E0B1C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D71057"/>
    <w:multiLevelType w:val="hybridMultilevel"/>
    <w:tmpl w:val="8E027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67FB7"/>
    <w:multiLevelType w:val="hybridMultilevel"/>
    <w:tmpl w:val="CA7C950E"/>
    <w:lvl w:ilvl="0" w:tplc="E8524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E5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6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43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F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6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25C42"/>
    <w:multiLevelType w:val="hybridMultilevel"/>
    <w:tmpl w:val="0EFAD2AA"/>
    <w:lvl w:ilvl="0" w:tplc="1EFAD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96E92B"/>
    <w:rsid w:val="00001A50"/>
    <w:rsid w:val="00012D27"/>
    <w:rsid w:val="00020414"/>
    <w:rsid w:val="000B77C2"/>
    <w:rsid w:val="000C63E5"/>
    <w:rsid w:val="000E657C"/>
    <w:rsid w:val="000F7ED8"/>
    <w:rsid w:val="0011317C"/>
    <w:rsid w:val="00120733"/>
    <w:rsid w:val="0017389C"/>
    <w:rsid w:val="00184A69"/>
    <w:rsid w:val="001E6525"/>
    <w:rsid w:val="00267EEF"/>
    <w:rsid w:val="00272251"/>
    <w:rsid w:val="00286DFC"/>
    <w:rsid w:val="002C2E0D"/>
    <w:rsid w:val="00304C19"/>
    <w:rsid w:val="00315787"/>
    <w:rsid w:val="00366ED5"/>
    <w:rsid w:val="00367FB0"/>
    <w:rsid w:val="0037144E"/>
    <w:rsid w:val="00372600"/>
    <w:rsid w:val="00373717"/>
    <w:rsid w:val="00374A1B"/>
    <w:rsid w:val="003806EE"/>
    <w:rsid w:val="004578D4"/>
    <w:rsid w:val="00484D5E"/>
    <w:rsid w:val="004A0B50"/>
    <w:rsid w:val="004F36A1"/>
    <w:rsid w:val="0052401A"/>
    <w:rsid w:val="00526371"/>
    <w:rsid w:val="00550B7F"/>
    <w:rsid w:val="00586784"/>
    <w:rsid w:val="00596D5C"/>
    <w:rsid w:val="005B49FF"/>
    <w:rsid w:val="005E600A"/>
    <w:rsid w:val="005F11ED"/>
    <w:rsid w:val="0060123E"/>
    <w:rsid w:val="00603950"/>
    <w:rsid w:val="00606D21"/>
    <w:rsid w:val="00646F2B"/>
    <w:rsid w:val="00656FF5"/>
    <w:rsid w:val="00662960"/>
    <w:rsid w:val="00673436"/>
    <w:rsid w:val="006921E3"/>
    <w:rsid w:val="006C19BF"/>
    <w:rsid w:val="006C38C6"/>
    <w:rsid w:val="006E1CAF"/>
    <w:rsid w:val="00701080"/>
    <w:rsid w:val="00745FF9"/>
    <w:rsid w:val="00756620"/>
    <w:rsid w:val="00761FC9"/>
    <w:rsid w:val="00766AA5"/>
    <w:rsid w:val="007739A1"/>
    <w:rsid w:val="0079729C"/>
    <w:rsid w:val="007A1E8E"/>
    <w:rsid w:val="007A24BA"/>
    <w:rsid w:val="007B3E28"/>
    <w:rsid w:val="007F0B00"/>
    <w:rsid w:val="007F6EBE"/>
    <w:rsid w:val="007F7CC4"/>
    <w:rsid w:val="0087520B"/>
    <w:rsid w:val="00875AEB"/>
    <w:rsid w:val="008929EF"/>
    <w:rsid w:val="00893158"/>
    <w:rsid w:val="008A5FDE"/>
    <w:rsid w:val="008A7585"/>
    <w:rsid w:val="008F26EA"/>
    <w:rsid w:val="00903D62"/>
    <w:rsid w:val="0096546B"/>
    <w:rsid w:val="00982ED3"/>
    <w:rsid w:val="0098444D"/>
    <w:rsid w:val="0098747F"/>
    <w:rsid w:val="009D6960"/>
    <w:rsid w:val="009F5E27"/>
    <w:rsid w:val="00A50008"/>
    <w:rsid w:val="00A57385"/>
    <w:rsid w:val="00A7066D"/>
    <w:rsid w:val="00A905D7"/>
    <w:rsid w:val="00AA173A"/>
    <w:rsid w:val="00AC0FF5"/>
    <w:rsid w:val="00AC374D"/>
    <w:rsid w:val="00B0A44E"/>
    <w:rsid w:val="00B21A31"/>
    <w:rsid w:val="00B46599"/>
    <w:rsid w:val="00B54411"/>
    <w:rsid w:val="00B77D5C"/>
    <w:rsid w:val="00B80E02"/>
    <w:rsid w:val="00B83C9F"/>
    <w:rsid w:val="00BB0626"/>
    <w:rsid w:val="00BB704C"/>
    <w:rsid w:val="00BF6ECD"/>
    <w:rsid w:val="00C41D9C"/>
    <w:rsid w:val="00C832BA"/>
    <w:rsid w:val="00C96B8E"/>
    <w:rsid w:val="00CB66A0"/>
    <w:rsid w:val="00D00E39"/>
    <w:rsid w:val="00D01CA7"/>
    <w:rsid w:val="00D2594D"/>
    <w:rsid w:val="00D37BE2"/>
    <w:rsid w:val="00D458BE"/>
    <w:rsid w:val="00D627FE"/>
    <w:rsid w:val="00D63F57"/>
    <w:rsid w:val="00D66476"/>
    <w:rsid w:val="00DD4F4C"/>
    <w:rsid w:val="00DE3661"/>
    <w:rsid w:val="00DE69E0"/>
    <w:rsid w:val="00DF1199"/>
    <w:rsid w:val="00E15747"/>
    <w:rsid w:val="00E34A70"/>
    <w:rsid w:val="00E40D4F"/>
    <w:rsid w:val="00E71946"/>
    <w:rsid w:val="00EB12C5"/>
    <w:rsid w:val="00EB290C"/>
    <w:rsid w:val="00EB32FC"/>
    <w:rsid w:val="00EF023E"/>
    <w:rsid w:val="00FA2337"/>
    <w:rsid w:val="00FA49C8"/>
    <w:rsid w:val="00FA7CC4"/>
    <w:rsid w:val="018F7C25"/>
    <w:rsid w:val="01AF0B84"/>
    <w:rsid w:val="0205244E"/>
    <w:rsid w:val="0310B256"/>
    <w:rsid w:val="04E42FD4"/>
    <w:rsid w:val="063F2F7A"/>
    <w:rsid w:val="068F8999"/>
    <w:rsid w:val="07253563"/>
    <w:rsid w:val="07EF2E86"/>
    <w:rsid w:val="099B096B"/>
    <w:rsid w:val="0A59A87C"/>
    <w:rsid w:val="0A703051"/>
    <w:rsid w:val="0A9144D0"/>
    <w:rsid w:val="0AA3B6C5"/>
    <w:rsid w:val="0AB71596"/>
    <w:rsid w:val="0B58B3E5"/>
    <w:rsid w:val="0BD59448"/>
    <w:rsid w:val="0E277D8B"/>
    <w:rsid w:val="0E32B91C"/>
    <w:rsid w:val="0E4358DC"/>
    <w:rsid w:val="0EB133A1"/>
    <w:rsid w:val="0ED5A721"/>
    <w:rsid w:val="0F01D731"/>
    <w:rsid w:val="0F3C0229"/>
    <w:rsid w:val="0F3D2E2F"/>
    <w:rsid w:val="110ED598"/>
    <w:rsid w:val="1367330D"/>
    <w:rsid w:val="13A8DF42"/>
    <w:rsid w:val="142488D0"/>
    <w:rsid w:val="14D1CFB2"/>
    <w:rsid w:val="14DF670A"/>
    <w:rsid w:val="1755B8CA"/>
    <w:rsid w:val="17717B5C"/>
    <w:rsid w:val="17A8261B"/>
    <w:rsid w:val="19F8D711"/>
    <w:rsid w:val="1A6A836B"/>
    <w:rsid w:val="1C10EA55"/>
    <w:rsid w:val="1CD6452C"/>
    <w:rsid w:val="1D57E7CA"/>
    <w:rsid w:val="1D5B01C1"/>
    <w:rsid w:val="1DC00DD9"/>
    <w:rsid w:val="1E3607E7"/>
    <w:rsid w:val="1F0475FF"/>
    <w:rsid w:val="20DB3FFD"/>
    <w:rsid w:val="2107714A"/>
    <w:rsid w:val="21912D69"/>
    <w:rsid w:val="21A3DE1F"/>
    <w:rsid w:val="226F5B9B"/>
    <w:rsid w:val="227122A2"/>
    <w:rsid w:val="2297CC6D"/>
    <w:rsid w:val="22A16640"/>
    <w:rsid w:val="234FCCA2"/>
    <w:rsid w:val="2350F0FA"/>
    <w:rsid w:val="237CC1BD"/>
    <w:rsid w:val="23B3460E"/>
    <w:rsid w:val="23B4430D"/>
    <w:rsid w:val="24D438C6"/>
    <w:rsid w:val="265BC43B"/>
    <w:rsid w:val="2698B7BE"/>
    <w:rsid w:val="2725AF1B"/>
    <w:rsid w:val="2744AF4A"/>
    <w:rsid w:val="27485F35"/>
    <w:rsid w:val="278DF258"/>
    <w:rsid w:val="2890D78E"/>
    <w:rsid w:val="2942480B"/>
    <w:rsid w:val="29D7F527"/>
    <w:rsid w:val="2A101CC5"/>
    <w:rsid w:val="2C0AC35F"/>
    <w:rsid w:val="2C35F5F9"/>
    <w:rsid w:val="2CA33BEA"/>
    <w:rsid w:val="2D3B5A61"/>
    <w:rsid w:val="2D862CF5"/>
    <w:rsid w:val="2DBFA104"/>
    <w:rsid w:val="2E81541C"/>
    <w:rsid w:val="2FEB76A7"/>
    <w:rsid w:val="2FFF29D3"/>
    <w:rsid w:val="30DEB1CC"/>
    <w:rsid w:val="30F80313"/>
    <w:rsid w:val="318792CF"/>
    <w:rsid w:val="32179B80"/>
    <w:rsid w:val="34FBE0E2"/>
    <w:rsid w:val="35505E42"/>
    <w:rsid w:val="360D36EB"/>
    <w:rsid w:val="36DBB1CC"/>
    <w:rsid w:val="376D3067"/>
    <w:rsid w:val="37CBF5F7"/>
    <w:rsid w:val="38ED8F99"/>
    <w:rsid w:val="3917E0FD"/>
    <w:rsid w:val="39E9D9E7"/>
    <w:rsid w:val="3A1EB1C6"/>
    <w:rsid w:val="3AA48410"/>
    <w:rsid w:val="3AA50C4B"/>
    <w:rsid w:val="3B11CF2F"/>
    <w:rsid w:val="3C246B72"/>
    <w:rsid w:val="3DAB90FA"/>
    <w:rsid w:val="3DCC41EB"/>
    <w:rsid w:val="3E7DBC4A"/>
    <w:rsid w:val="3F35FE4C"/>
    <w:rsid w:val="3FA3B9B6"/>
    <w:rsid w:val="407E05A2"/>
    <w:rsid w:val="42712CCD"/>
    <w:rsid w:val="428D7D6A"/>
    <w:rsid w:val="4309AE3E"/>
    <w:rsid w:val="43A8A062"/>
    <w:rsid w:val="43E82B8B"/>
    <w:rsid w:val="4481C839"/>
    <w:rsid w:val="47905C09"/>
    <w:rsid w:val="47AD51C3"/>
    <w:rsid w:val="4854FC49"/>
    <w:rsid w:val="488AB5A8"/>
    <w:rsid w:val="48B9F834"/>
    <w:rsid w:val="49FA3000"/>
    <w:rsid w:val="4A5FD87E"/>
    <w:rsid w:val="4A88BA64"/>
    <w:rsid w:val="4BBE4022"/>
    <w:rsid w:val="4C929FCD"/>
    <w:rsid w:val="4D0CB0B5"/>
    <w:rsid w:val="4D1D1AC7"/>
    <w:rsid w:val="4DCF088A"/>
    <w:rsid w:val="4E550AC0"/>
    <w:rsid w:val="4FB96642"/>
    <w:rsid w:val="4FF2D71C"/>
    <w:rsid w:val="5089277D"/>
    <w:rsid w:val="50E31504"/>
    <w:rsid w:val="5147DE1C"/>
    <w:rsid w:val="525510FB"/>
    <w:rsid w:val="53AE8E35"/>
    <w:rsid w:val="53CE4A62"/>
    <w:rsid w:val="55015D7D"/>
    <w:rsid w:val="5730962C"/>
    <w:rsid w:val="57A00A4A"/>
    <w:rsid w:val="5A03530E"/>
    <w:rsid w:val="5A3BBD71"/>
    <w:rsid w:val="5AFC6860"/>
    <w:rsid w:val="5B88AF79"/>
    <w:rsid w:val="5C860159"/>
    <w:rsid w:val="5DF1B199"/>
    <w:rsid w:val="5F2E3DFD"/>
    <w:rsid w:val="5FC5B6F5"/>
    <w:rsid w:val="603769CA"/>
    <w:rsid w:val="618C7E84"/>
    <w:rsid w:val="632C6DB4"/>
    <w:rsid w:val="63D1FE73"/>
    <w:rsid w:val="64732584"/>
    <w:rsid w:val="665ECF80"/>
    <w:rsid w:val="6720F597"/>
    <w:rsid w:val="678578E1"/>
    <w:rsid w:val="67AC2722"/>
    <w:rsid w:val="6845BD25"/>
    <w:rsid w:val="68B5D024"/>
    <w:rsid w:val="6A92628C"/>
    <w:rsid w:val="6BA13460"/>
    <w:rsid w:val="6C44B5CE"/>
    <w:rsid w:val="6C553B0C"/>
    <w:rsid w:val="6DC732EA"/>
    <w:rsid w:val="6DF3592D"/>
    <w:rsid w:val="6E0B67B3"/>
    <w:rsid w:val="6E167446"/>
    <w:rsid w:val="6E5F455E"/>
    <w:rsid w:val="6F10365C"/>
    <w:rsid w:val="6F3E7708"/>
    <w:rsid w:val="713DD5F2"/>
    <w:rsid w:val="7146489F"/>
    <w:rsid w:val="71B48DBE"/>
    <w:rsid w:val="7285CF70"/>
    <w:rsid w:val="73403C87"/>
    <w:rsid w:val="73A5DDE0"/>
    <w:rsid w:val="7404DF87"/>
    <w:rsid w:val="755F62F4"/>
    <w:rsid w:val="75A70A5C"/>
    <w:rsid w:val="7614649B"/>
    <w:rsid w:val="769D2370"/>
    <w:rsid w:val="77196A0B"/>
    <w:rsid w:val="790C29D6"/>
    <w:rsid w:val="79B1E609"/>
    <w:rsid w:val="7A311F07"/>
    <w:rsid w:val="7A9C423B"/>
    <w:rsid w:val="7ACCFDC6"/>
    <w:rsid w:val="7B31E359"/>
    <w:rsid w:val="7B7C7762"/>
    <w:rsid w:val="7C9AFDA2"/>
    <w:rsid w:val="7E96E92B"/>
    <w:rsid w:val="7F620AC3"/>
    <w:rsid w:val="7F7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40B"/>
  <w15:docId w15:val="{ACDFD8EE-F9C0-455E-8FF0-38F69A8C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58"/>
    <w:pPr>
      <w:spacing w:after="0" w:line="240" w:lineRule="auto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7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7C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15747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7520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7520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7520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19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19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4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A0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0B50"/>
  </w:style>
  <w:style w:type="paragraph" w:styleId="Bunntekst">
    <w:name w:val="footer"/>
    <w:basedOn w:val="Normal"/>
    <w:link w:val="BunntekstTegn"/>
    <w:uiPriority w:val="99"/>
    <w:unhideWhenUsed/>
    <w:rsid w:val="004A0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0B50"/>
  </w:style>
  <w:style w:type="paragraph" w:styleId="Bibliografi">
    <w:name w:val="Bibliography"/>
    <w:basedOn w:val="Normal"/>
    <w:next w:val="Normal"/>
    <w:uiPriority w:val="37"/>
    <w:unhideWhenUsed/>
    <w:rsid w:val="00D627FE"/>
  </w:style>
  <w:style w:type="character" w:styleId="Merknadsreferanse">
    <w:name w:val="annotation reference"/>
    <w:basedOn w:val="Standardskriftforavsnitt"/>
    <w:uiPriority w:val="99"/>
    <w:semiHidden/>
    <w:unhideWhenUsed/>
    <w:rsid w:val="00001A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1A5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1A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1A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1A5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982E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19BF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70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mts.no/ren-hand/undervisningsopplegg-barn" TargetMode="External"/><Relationship Id="rId18" Type="http://schemas.openxmlformats.org/officeDocument/2006/relationships/hyperlink" Target="https://www.facebook.com/731147046965670/photos/a.731221243624917/2930401383706881/?type=3&amp;thea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_S6zqIo3i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mts.no/ren-hand/undervisningsopplegg-ansatte/?Article=61" TargetMode="External"/><Relationship Id="rId17" Type="http://schemas.openxmlformats.org/officeDocument/2006/relationships/hyperlink" Target="https://krisepsykologi.no/hva-kan-vi-se-til-barn-om-coronaviru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aringsmiljosenteret.uis.no/om-laringsmiljosenteret/nyheter-og-presse/psykolog-10-tips-for-a-redusere-barnas-corona-frykt-article139307-21227.html" TargetMode="External"/><Relationship Id="rId20" Type="http://schemas.openxmlformats.org/officeDocument/2006/relationships/hyperlink" Target="https://www.youtube.com/watch?v=ZX7-3L6mZ9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kvalitet-og-kompetanse/sikkerhet-og-beredskap/informasjon-om-koronaviruset/trafikklysmodell-for-smitteverntiltak-for-barnehager-og-skoler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8FLOqu7GO4s&amp;feature=emb_titl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gFbcJDCX64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oleidraet.dk/bevaegelse-hele-skoledagen/projekter/coronaaktiviteter/forsid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ts.no" TargetMode="External"/><Relationship Id="rId1" Type="http://schemas.openxmlformats.org/officeDocument/2006/relationships/hyperlink" Target="mailto:post@hmt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E07F2B7B90743901FED526B4F27BB" ma:contentTypeVersion="9" ma:contentTypeDescription="Opprett et nytt dokument." ma:contentTypeScope="" ma:versionID="e8761c96c9ee45610d772e3a5b4124b1">
  <xsd:schema xmlns:xsd="http://www.w3.org/2001/XMLSchema" xmlns:xs="http://www.w3.org/2001/XMLSchema" xmlns:p="http://schemas.microsoft.com/office/2006/metadata/properties" xmlns:ns3="46f9b72c-f4cb-4af9-88ff-534385f8589b" xmlns:ns4="401f813c-5933-4e6f-80a9-fe3d37cb5e32" targetNamespace="http://schemas.microsoft.com/office/2006/metadata/properties" ma:root="true" ma:fieldsID="132207b3f8a2381b7de27c882c79b6c2" ns3:_="" ns4:_="">
    <xsd:import namespace="46f9b72c-f4cb-4af9-88ff-534385f8589b"/>
    <xsd:import namespace="401f813c-5933-4e6f-80a9-fe3d37cb5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b72c-f4cb-4af9-88ff-534385f85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813c-5933-4e6f-80a9-fe3d37cb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Bar04</b:Tag>
    <b:SourceType>ArticleInAPeriodical</b:SourceType>
    <b:Guid>{9172F5C4-8390-4C3D-A1BB-88EE7E9BB6CE}</b:Guid>
    <b:Title>Effects of cleaning and disinfection in reducing the spread of Norovirus contamination via environmental surfaces.</b:Title>
    <b:Year>2004</b:Year>
    <b:Author>
      <b:Author>
        <b:NameList>
          <b:Person>
            <b:Last>Barker</b:Last>
            <b:First>J</b:First>
          </b:Person>
          <b:Person>
            <b:Last>Vipond</b:Last>
            <b:First>IB</b:First>
          </b:Person>
          <b:Person>
            <b:Last>Bloomfield</b:Last>
            <b:First>SF</b:First>
          </b:Person>
        </b:NameList>
      </b:Author>
    </b:Author>
    <b:Month>Sep</b:Month>
    <b:PeriodicalTitle>PubMed</b:PeriodicalTitle>
    <b:RefOrder>3</b:RefOrder>
  </b:Source>
  <b:Source>
    <b:Tag>Kam20</b:Tag>
    <b:SourceType>ArticleInAPeriodical</b:SourceType>
    <b:Guid>{1DF28CD8-E856-4148-9944-F8FDBE29C2FA}</b:Guid>
    <b:Author>
      <b:Author>
        <b:NameList>
          <b:Person>
            <b:Last>Kampf</b:Last>
            <b:First>g</b:First>
          </b:Person>
          <b:Person>
            <b:Last>Todt</b:Last>
            <b:First>D</b:First>
          </b:Person>
          <b:Person>
            <b:Last>Pfaender</b:Last>
            <b:First>S</b:First>
          </b:Person>
          <b:Person>
            <b:Last>Steinmann</b:Last>
            <b:First>E</b:First>
          </b:Person>
        </b:NameList>
      </b:Author>
    </b:Author>
    <b:Title>Persistence of coronaviruses on inanimate surfaces andtheir inactivation with biocidal agents</b:Title>
    <b:PeriodicalTitle>Journal of Hospital Infection</b:PeriodicalTitle>
    <b:Year>2020</b:Year>
    <b:Month>Januar</b:Month>
    <b:Day>31</b:Day>
    <b:RefOrder>2</b:RefOrder>
  </b:Source>
  <b:Source>
    <b:Tag>Rut07</b:Tag>
    <b:SourceType>ArticleInAPeriodical</b:SourceType>
    <b:Guid>{B7F8E8CB-6D1B-414E-BA95-54E1DCE44EC2}</b:Guid>
    <b:Author>
      <b:Author>
        <b:NameList>
          <b:Person>
            <b:Last>Rutala</b:Last>
            <b:First>WA</b:First>
          </b:Person>
          <b:Person>
            <b:Last>Gergen</b:Last>
            <b:First>MF</b:First>
          </b:Person>
          <b:Person>
            <b:Last>Weber</b:Last>
            <b:First>DJ</b:First>
          </b:Person>
        </b:NameList>
      </b:Author>
    </b:Author>
    <b:Title>Microbiologic evaluation of microfiber mops for surface disinfection</b:Title>
    <b:PeriodicalTitle>PubMed</b:PeriodicalTitle>
    <b:Year>2007</b:Year>
    <b:Month>November</b:Month>
    <b:RefOrder>1</b:RefOrder>
  </b:Source>
  <b:Source>
    <b:Tag>Bor19</b:Tag>
    <b:SourceType>InternetSite</b:SourceType>
    <b:Guid>{0D3355CE-6E10-4E68-9ADB-1F2B3BAB3642}</b:Guid>
    <b:Title>Desinfeksjon</b:Title>
    <b:Year>2019</b:Year>
    <b:Month>07</b:Month>
    <b:Day>04</b:Day>
    <b:Author>
      <b:Author>
        <b:NameList>
          <b:Person>
            <b:Last>Borchgrevink-Lund</b:Last>
            <b:First>Carl-Fredrik</b:First>
          </b:Person>
        </b:NameList>
      </b:Author>
    </b:Author>
    <b:InternetSiteTitle>Regionalt kompetansesenter for smittevern Helse Sør-Øst</b:InternetSiteTitle>
    <b:URL>https://infeksjonskontroll.no/forebygging/6882</b:URL>
    <b:RefOrder>4</b:RefOrder>
  </b:Source>
</b:Sources>
</file>

<file path=customXml/itemProps1.xml><?xml version="1.0" encoding="utf-8"?>
<ds:datastoreItem xmlns:ds="http://schemas.openxmlformats.org/officeDocument/2006/customXml" ds:itemID="{82FF4435-7F12-4E65-A977-FA468856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b72c-f4cb-4af9-88ff-534385f8589b"/>
    <ds:schemaRef ds:uri="401f813c-5933-4e6f-80a9-fe3d37c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53B03-89A7-480B-915B-79C1CD49B03B}">
  <ds:schemaRefs>
    <ds:schemaRef ds:uri="46f9b72c-f4cb-4af9-88ff-534385f8589b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401f813c-5933-4e6f-80a9-fe3d37cb5e3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D70598-5794-4B59-97C3-BAE1C2E03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13F5D-38E4-44C3-80E3-BD307C4F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Stang</dc:creator>
  <cp:lastModifiedBy>Lill Tove Furre</cp:lastModifiedBy>
  <cp:revision>2</cp:revision>
  <dcterms:created xsi:type="dcterms:W3CDTF">2020-06-03T09:04:00Z</dcterms:created>
  <dcterms:modified xsi:type="dcterms:W3CDTF">2020-06-03T09:04:00Z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0x0101002AAE07F2B7B90743901FED526B4F27BB</vt:lpwstr>
  </property>
</Properties>
</file>